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2020-2021 оқу жылының күзгі семестрі</w:t>
      </w:r>
    </w:p>
    <w:p w:rsidR="002F1345" w:rsidRPr="000437E8" w:rsidRDefault="002F1345" w:rsidP="002F1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92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912A4" w:rsidP="002F13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072CF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Дистанционды қашықтан 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оқыту, </w:t>
            </w:r>
            <w:r>
              <w:rPr>
                <w:color w:val="000000"/>
                <w:sz w:val="20"/>
                <w:szCs w:val="20"/>
                <w:lang w:val="kk-KZ"/>
              </w:rPr>
              <w:t>мәселелік оқыту, түсіндіру-иллюстрация түрінде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8072CF">
            <w:pPr>
              <w:pStyle w:val="11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МК</w:t>
            </w:r>
            <w:r>
              <w:rPr>
                <w:sz w:val="20"/>
                <w:szCs w:val="20"/>
                <w:lang w:val="kk-KZ"/>
              </w:rPr>
              <w:t>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2208DA" w:rsidRDefault="008072CF" w:rsidP="008072CF">
            <w:pPr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2208D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Ақпаратты, конференция түрінде, лекция-презентация, дәріс-пікірлесу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</w:rPr>
            </w:pPr>
            <w:r w:rsidRPr="007D51C2">
              <w:rPr>
                <w:sz w:val="20"/>
                <w:szCs w:val="20"/>
                <w:lang w:val="kk-KZ"/>
              </w:rPr>
              <w:t xml:space="preserve">Ауызша, </w:t>
            </w:r>
            <w:r>
              <w:rPr>
                <w:sz w:val="20"/>
                <w:szCs w:val="20"/>
                <w:lang w:val="kk-KZ"/>
              </w:rPr>
              <w:t xml:space="preserve">жазбаша, </w:t>
            </w:r>
            <w:r w:rsidRPr="007D51C2">
              <w:rPr>
                <w:sz w:val="20"/>
                <w:szCs w:val="20"/>
                <w:lang w:val="kk-KZ"/>
              </w:rPr>
              <w:t>презентация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</w:rPr>
              <w:t>Damira.yusaeva.74@mail.ru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8072C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Телефон: 3-77-33-3</w:t>
            </w:r>
            <w:r w:rsidRPr="007D51C2">
              <w:rPr>
                <w:sz w:val="20"/>
                <w:szCs w:val="20"/>
                <w:lang w:val="kk-KZ"/>
              </w:rPr>
              <w:t>3</w:t>
            </w:r>
            <w:r w:rsidRPr="007D51C2">
              <w:rPr>
                <w:sz w:val="20"/>
                <w:szCs w:val="20"/>
              </w:rPr>
              <w:t xml:space="preserve"> (12-14)</w:t>
            </w:r>
            <w:r w:rsidRPr="007D51C2">
              <w:rPr>
                <w:sz w:val="20"/>
                <w:szCs w:val="20"/>
                <w:lang w:val="kk-KZ"/>
              </w:rPr>
              <w:t xml:space="preserve">,  </w:t>
            </w:r>
            <w:r w:rsidRPr="007D51C2">
              <w:rPr>
                <w:sz w:val="20"/>
                <w:szCs w:val="20"/>
                <w:lang w:val="en-US"/>
              </w:rPr>
              <w:t>+ 7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2F1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8072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8072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828"/>
        <w:gridCol w:w="3827"/>
      </w:tblGrid>
      <w:tr w:rsidR="002F1345" w:rsidRPr="00FC527B" w:rsidTr="00A7757F">
        <w:tc>
          <w:tcPr>
            <w:tcW w:w="2864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8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7912A4" w:rsidRPr="00C45260" w:rsidTr="00A7757F">
        <w:trPr>
          <w:trHeight w:val="2967"/>
        </w:trPr>
        <w:tc>
          <w:tcPr>
            <w:tcW w:w="2864" w:type="dxa"/>
            <w:vMerge w:val="restart"/>
            <w:shd w:val="clear" w:color="auto" w:fill="auto"/>
          </w:tcPr>
          <w:p w:rsidR="007912A4" w:rsidRDefault="007912A4" w:rsidP="0008354A">
            <w:pPr>
              <w:ind w:left="10" w:right="761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4273">
              <w:rPr>
                <w:rFonts w:ascii="Times New Roman" w:hAnsi="Times New Roman" w:cs="Times New Roman"/>
              </w:rPr>
              <w:t xml:space="preserve">Морфогенездің жасушалық механизмдері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пәнін оқытудың негізгі мақсаты онтогенездегі морфогенетикалық процестердің жасушалық және молекулалық механизімдерін және биологиядағы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маңызын зерттеу болып табылады</w:t>
            </w:r>
          </w:p>
          <w:p w:rsidR="007912A4" w:rsidRPr="00FC527B" w:rsidRDefault="007912A4" w:rsidP="00DF214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shd w:val="clear" w:color="auto" w:fill="auto"/>
          </w:tcPr>
          <w:p w:rsidR="007912A4" w:rsidRPr="00DC0147" w:rsidRDefault="007912A4" w:rsidP="00DC0147">
            <w:pPr>
              <w:spacing w:after="0" w:line="268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 xml:space="preserve">ОН1 Морфогенетикалық процестердің жалпы үрдістерін қарастыру, </w:t>
            </w:r>
            <w:r>
              <w:rPr>
                <w:rFonts w:ascii="Times New Roman" w:hAnsi="Times New Roman" w:cs="Times New Roman"/>
                <w:lang w:val="kk-KZ"/>
              </w:rPr>
              <w:t>жасушааралық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 әсерлесулердің молекулалық механизмін зерттеу, жасуша миграц</w:t>
            </w:r>
            <w:r w:rsidR="00793658">
              <w:rPr>
                <w:rFonts w:ascii="Times New Roman" w:hAnsi="Times New Roman" w:cs="Times New Roman"/>
                <w:lang w:val="kk-KZ"/>
              </w:rPr>
              <w:t>иясының механизмдерін қарастыру</w:t>
            </w:r>
          </w:p>
        </w:tc>
        <w:tc>
          <w:tcPr>
            <w:tcW w:w="3827" w:type="dxa"/>
            <w:shd w:val="clear" w:color="auto" w:fill="auto"/>
          </w:tcPr>
          <w:p w:rsidR="007912A4" w:rsidRPr="00DC0147" w:rsidRDefault="007912A4" w:rsidP="00DC014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483">
              <w:rPr>
                <w:rFonts w:ascii="Times New Roman" w:hAnsi="Times New Roman" w:cs="Times New Roman"/>
                <w:lang w:val="kk-KZ"/>
              </w:rPr>
              <w:t xml:space="preserve">ЖИ 1.1 </w:t>
            </w:r>
            <w:r w:rsidRPr="00DC0147">
              <w:rPr>
                <w:rFonts w:ascii="Times New Roman" w:hAnsi="Times New Roman" w:cs="Times New Roman"/>
                <w:lang w:val="kk-KZ"/>
              </w:rPr>
              <w:t>Жалпы үрдістерді, молекулалық және миграциялық механизмдерді презентация, суреттер құрастырулары арқылы</w:t>
            </w:r>
          </w:p>
          <w:p w:rsidR="007912A4" w:rsidRPr="00C20DF1" w:rsidRDefault="007912A4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C45260" w:rsidTr="004E78EC"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912A4" w:rsidRPr="00C20DF1" w:rsidRDefault="007912A4" w:rsidP="00DC0147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ОН2. 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Морфогенез негізіне жататын даму барысындағы құрылымның </w:t>
            </w: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>генетикалық, биохимиялық, морфологиялық, функционалдық өзгерістерін дәлелдеу</w:t>
            </w:r>
          </w:p>
          <w:p w:rsidR="007912A4" w:rsidRPr="008A131E" w:rsidRDefault="007912A4" w:rsidP="007842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12A4" w:rsidRPr="00C20DF1" w:rsidRDefault="007912A4" w:rsidP="00DC0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ЖИ 2.1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Морфологиялық дифференцировкалар  туралы </w:t>
            </w: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>түсініктерді талқылау, биохимиялық  дифференцировкалар  туралы түсініктерді талқылау арқылы;</w:t>
            </w:r>
          </w:p>
          <w:p w:rsidR="007912A4" w:rsidRPr="00144215" w:rsidRDefault="007912A4" w:rsidP="002F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DC0147" w:rsidTr="004E78EC">
        <w:trPr>
          <w:trHeight w:val="2295"/>
        </w:trPr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DC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912A4" w:rsidRPr="00F343C5" w:rsidRDefault="007912A4" w:rsidP="00DC01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C527B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Морфогенез проецесіндегі жасуша пролиферациясының заңдылықтарын зерттеу, баған жасушаларының негізгі қасиеттерін және  морфогенетикалық үрдістердегі олардың атқаратын қызметінің түрлерін қарастыру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12A4" w:rsidRPr="00223483" w:rsidRDefault="007912A4" w:rsidP="002234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 пролиферациясын сурет, презентация, иллюстрациялар арқылы ;</w:t>
            </w:r>
          </w:p>
          <w:p w:rsidR="007912A4" w:rsidRPr="00C20DF1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Pr="00C20DF1" w:rsidRDefault="007912A4" w:rsidP="007912A4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DC0147" w:rsidTr="004E78EC">
        <w:trPr>
          <w:trHeight w:val="1263"/>
        </w:trPr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DC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912A4" w:rsidRPr="00C20DF1" w:rsidRDefault="004E78EC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7912A4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7912A4" w:rsidRPr="00C20DF1">
              <w:rPr>
                <w:rFonts w:ascii="Times New Roman" w:hAnsi="Times New Roman" w:cs="Times New Roman"/>
                <w:lang w:val="kk-KZ"/>
              </w:rPr>
              <w:t>Жасуша дифференцировкасының үрдістерін зерттеу</w:t>
            </w:r>
          </w:p>
          <w:p w:rsidR="007912A4" w:rsidRPr="00C20DF1" w:rsidRDefault="007912A4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912A4" w:rsidRDefault="007912A4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4E78EC" w:rsidRPr="00C20DF1" w:rsidRDefault="004E78EC" w:rsidP="004E78EC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процесін туралы презентация, суреттер иллюстрациясы арқылы;</w:t>
            </w:r>
          </w:p>
          <w:p w:rsidR="004E78EC" w:rsidRPr="00C20DF1" w:rsidRDefault="004E78EC" w:rsidP="004E78EC">
            <w:pPr>
              <w:spacing w:after="44" w:line="233" w:lineRule="auto"/>
              <w:ind w:left="27" w:right="2"/>
              <w:jc w:val="both"/>
              <w:rPr>
                <w:sz w:val="20"/>
                <w:szCs w:val="20"/>
                <w:lang w:val="kk-KZ"/>
              </w:rPr>
            </w:pPr>
          </w:p>
          <w:p w:rsidR="007912A4" w:rsidRDefault="007912A4" w:rsidP="007912A4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C0147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ind w:right="761"/>
              <w:rPr>
                <w:rFonts w:ascii="Times New Roman" w:hAnsi="Times New Roman" w:cs="Times New Roman"/>
                <w:lang w:val="kk-KZ"/>
              </w:rPr>
            </w:pPr>
            <w:r w:rsidRPr="00DA2CEC">
              <w:rPr>
                <w:rFonts w:ascii="Times New Roman" w:hAnsi="Times New Roman" w:cs="Times New Roman"/>
                <w:bCs/>
              </w:rPr>
              <w:t>Ц</w:t>
            </w:r>
            <w:r w:rsidRPr="00DA2CEC">
              <w:rPr>
                <w:rFonts w:ascii="Times New Roman" w:hAnsi="Times New Roman" w:cs="Times New Roman"/>
                <w:bCs/>
                <w:lang w:val="kk-KZ"/>
              </w:rPr>
              <w:t>итология және гистология, омыртқалылар зоологиясы, генетика,  анатомия</w:t>
            </w:r>
          </w:p>
        </w:tc>
      </w:tr>
      <w:tr w:rsidR="00DC0147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pStyle w:val="11"/>
              <w:rPr>
                <w:sz w:val="22"/>
                <w:szCs w:val="22"/>
              </w:rPr>
            </w:pPr>
            <w:r w:rsidRPr="00DA2CEC">
              <w:rPr>
                <w:sz w:val="22"/>
                <w:szCs w:val="22"/>
              </w:rPr>
              <w:t xml:space="preserve">Клеткалар мен </w:t>
            </w:r>
            <w:r w:rsidRPr="00DA2CEC">
              <w:rPr>
                <w:sz w:val="22"/>
                <w:szCs w:val="22"/>
                <w:lang w:val="kk-KZ"/>
              </w:rPr>
              <w:t>ұлпалар дифференциясы, Бағаналы клеткалар, молекулалық биология</w:t>
            </w:r>
          </w:p>
        </w:tc>
      </w:tr>
      <w:tr w:rsidR="00DC0147" w:rsidRPr="00FC527B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FC527B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Нуртазин С.Т., Весволодов  Э.Б Биология  индивидульного  развития Учебник. Алматы. Қазақ  университеті, 2005 г 260 с</w:t>
            </w:r>
          </w:p>
          <w:p w:rsidR="00DC0147" w:rsidRPr="00942D6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Ю.П.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Морфогенез биосистем.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Вестник СамГУ — Естественнонаучная серия. 2010. № 6(80)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Р.Рэфф, Т.Кофмен Эмбрионы, гены и  эволюция Москва МГУ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Л.И. Корочкин  Биология  индивидуального  развития  Изд. МГУ  2002г. 264с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Сапаров Қ.С. Цитология  және гистология  Алматы,2009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Ченцов Ю.С Введение  в  клеточную  биологию.М.: ИКЦ « Академкнига»,2004.-495с.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Альбертс Ю., Брей Д., Льюис Дж., Рефф М., Робертс К, Уотсон Дж.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Гистогенез и регенерация  тканей позвоночных  животных</w:t>
            </w:r>
          </w:p>
          <w:p w:rsidR="00DC0147" w:rsidRPr="00BA5B4A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Киселев С.Л., Лагарькова М .А эмбриональные стволевые клетки.  Жануар  природа  ном.10,2006 г.</w:t>
            </w:r>
          </w:p>
        </w:tc>
      </w:tr>
    </w:tbl>
    <w:p w:rsidR="002F1345" w:rsidRPr="00FC527B" w:rsidRDefault="002F1345" w:rsidP="002F1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8072CF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F343C5" w:rsidRDefault="00F343C5" w:rsidP="00F343C5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F343C5" w:rsidRPr="00F343C5" w:rsidRDefault="00F343C5" w:rsidP="00F343C5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43C5" w:rsidRPr="00F343C5" w:rsidRDefault="00F343C5" w:rsidP="00F343C5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НАЗАР АУДАРЫҢЫЗ! </w:t>
            </w:r>
            <w:r w:rsidRPr="00F343C5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343C5" w:rsidRPr="00F343C5" w:rsidRDefault="00F343C5" w:rsidP="00F343C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F343C5" w:rsidRPr="00F343C5" w:rsidRDefault="00F343C5" w:rsidP="00F343C5">
            <w:pPr>
              <w:pStyle w:val="11"/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F343C5" w:rsidRPr="00F343C5" w:rsidRDefault="00F343C5" w:rsidP="00F343C5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F1345" w:rsidRPr="00F343C5" w:rsidRDefault="00F343C5" w:rsidP="00F94E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- Мүмкіндігі шектеулі студенттер </w:t>
            </w:r>
            <w:r w:rsidRPr="00942D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е-мекенжайы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 консультациялық көмек ала алады.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087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08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FB5AB3" w:rsidRDefault="00FB5AB3" w:rsidP="00FB5AB3">
      <w:pPr>
        <w:spacing w:after="31" w:line="259" w:lineRule="auto"/>
      </w:pPr>
    </w:p>
    <w:p w:rsidR="002F1345" w:rsidRPr="00FC527B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F1345" w:rsidRPr="00FC527B" w:rsidTr="002F134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992"/>
        <w:gridCol w:w="709"/>
        <w:gridCol w:w="567"/>
        <w:gridCol w:w="709"/>
        <w:gridCol w:w="992"/>
        <w:gridCol w:w="1418"/>
      </w:tblGrid>
      <w:tr w:rsidR="002F1345" w:rsidRPr="003635A0" w:rsidTr="00DA2CEC">
        <w:trPr>
          <w:trHeight w:val="273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DA2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2CEC" w:rsidRPr="00C45260" w:rsidTr="00DA2C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087DA1" w:rsidRDefault="002F1345" w:rsidP="007A1E59">
            <w:pPr>
              <w:spacing w:after="4" w:line="270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87DA1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7A1E5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="000F4745"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 w:rsid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635ACE" w:rsidRDefault="002F1345" w:rsidP="00087DA1">
            <w:pPr>
              <w:spacing w:after="17" w:line="240" w:lineRule="auto"/>
              <w:ind w:left="-5" w:righ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A429F1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DA2CEC" w:rsidRPr="00121999" w:rsidTr="00DA2CEC">
        <w:trPr>
          <w:trHeight w:val="6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087DA1" w:rsidRDefault="00087DA1" w:rsidP="00087DA1">
            <w:pPr>
              <w:spacing w:after="4" w:line="270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121999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D91CB7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C45260" w:rsidTr="00DA2CEC"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spacing w:after="4" w:line="27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35ACE" w:rsidRDefault="004E78EC" w:rsidP="004E78EC">
            <w:pPr>
              <w:spacing w:after="17" w:line="240" w:lineRule="auto"/>
              <w:ind w:left="-5" w:righ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DA2CEC" w:rsidTr="00DA2C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D70F3" w:rsidRDefault="004E78EC" w:rsidP="004E78EC">
            <w:pPr>
              <w:ind w:right="761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C45260" w:rsidTr="00DA2CEC">
        <w:trPr>
          <w:trHeight w:val="7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spacing w:after="0" w:line="240" w:lineRule="auto"/>
              <w:ind w:left="-5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78EC" w:rsidRPr="00DA2CEC" w:rsidRDefault="004E78EC" w:rsidP="004E78EC">
            <w:pPr>
              <w:spacing w:after="0" w:line="240" w:lineRule="auto"/>
              <w:ind w:left="10" w:right="76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B5AB3" w:rsidRDefault="004E78EC" w:rsidP="004E78EC">
            <w:pPr>
              <w:spacing w:after="0" w:line="240" w:lineRule="auto"/>
              <w:ind w:right="761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 w:rsidRPr="00FB5AB3">
              <w:rPr>
                <w:rFonts w:ascii="Times New Roman" w:hAnsi="Times New Roman" w:cs="Times New Roman"/>
              </w:rPr>
              <w:t xml:space="preserve"> 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D70F3" w:rsidRDefault="004E78EC" w:rsidP="004E78EC">
            <w:pPr>
              <w:spacing w:after="0" w:line="240" w:lineRule="auto"/>
              <w:ind w:right="761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тер.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FB5A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125BBE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СОӨЖ 1</w:t>
            </w:r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1.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9C5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Морфогенез және генетика.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A429F1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7220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Модуль П</w:t>
            </w:r>
          </w:p>
        </w:tc>
      </w:tr>
      <w:tr w:rsidR="004E78EC" w:rsidRPr="00C45260" w:rsidTr="00DA2CEC">
        <w:trPr>
          <w:trHeight w:val="7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Д.Жасушааралық  өзара әрекеттесу</w:t>
            </w:r>
          </w:p>
          <w:p w:rsidR="004E78EC" w:rsidRPr="00B133E9" w:rsidRDefault="004E78EC" w:rsidP="004E78EC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88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8804F9">
              <w:rPr>
                <w:sz w:val="20"/>
                <w:szCs w:val="20"/>
              </w:rPr>
              <w:t xml:space="preserve"> </w:t>
            </w:r>
          </w:p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390C6A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П.С. 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Жасушааралық адгезия молекулалары 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(селектин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интегриндер, иммуноглобулин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тәрізді молекулалар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кадгерин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коннексин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Ауто-, паракринді және дистантты клеткааралық әсерлесулер.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C45260" w:rsidTr="00115937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70" w:lineRule="auto"/>
              <w:rPr>
                <w:rFonts w:ascii="Times New Roman" w:eastAsia="Times New Roman" w:hAnsi="Times New Roman" w:cs="Times New Roman"/>
              </w:rPr>
            </w:pPr>
            <w:r w:rsidRPr="009C5F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 Жасушалардың миграциясы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F1345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16B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ЗС. </w:t>
            </w:r>
            <w:r w:rsidRPr="00B8516B">
              <w:rPr>
                <w:rFonts w:ascii="Times New Roman" w:hAnsi="Times New Roman" w:cs="Times New Roman"/>
                <w:lang w:val="kk-KZ"/>
              </w:rPr>
              <w:t>Жануарлар жасушасы жылжымалылығының мол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516B">
              <w:rPr>
                <w:rFonts w:ascii="Times New Roman" w:hAnsi="Times New Roman" w:cs="Times New Roman"/>
                <w:lang w:val="kk-KZ"/>
              </w:rPr>
              <w:t>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2. </w:t>
            </w:r>
            <w:r w:rsidRPr="00B85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 процесіндегі морфогенез бен филогенездің ара қатынасы туралы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BE6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C45260" w:rsidTr="00B85635">
        <w:trPr>
          <w:trHeight w:val="5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Pr="001D08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 процесіндегі жасушаның таралуы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/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t xml:space="preserve"> 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C5F54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C45260" w:rsidTr="00DA2C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06C92" w:rsidRDefault="004E78EC" w:rsidP="004E78EC">
            <w:pPr>
              <w:spacing w:after="4" w:line="270" w:lineRule="auto"/>
              <w:ind w:left="-5"/>
              <w:rPr>
                <w:rFonts w:ascii="Times New Roman" w:eastAsia="Times New Roman" w:hAnsi="Times New Roman" w:cs="Times New Roman"/>
                <w:lang w:val="kk-KZ"/>
              </w:rPr>
            </w:pPr>
            <w:r w:rsidRPr="00A06C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6C92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4E78EC" w:rsidRPr="00B133E9" w:rsidRDefault="004E78EC" w:rsidP="004E78EC">
            <w:pPr>
              <w:spacing w:after="4" w:line="270" w:lineRule="auto"/>
              <w:ind w:left="-5"/>
            </w:pPr>
            <w:r>
              <w:rPr>
                <w:rFonts w:ascii="Times New Roman" w:eastAsia="Times New Roman" w:hAnsi="Times New Roman" w:cs="Times New Roman"/>
              </w:rPr>
              <w:t>Детерминация және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трансдетерминация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ind w:left="10" w:right="761"/>
              <w:rPr>
                <w:rFonts w:ascii="Times New Roman" w:hAnsi="Times New Roman" w:cs="Times New Roman"/>
                <w:lang w:val="kk-KZ"/>
              </w:rPr>
            </w:pPr>
            <w:r w:rsidRPr="00214A8D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ind w:left="10" w:right="76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A2D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A2DF1">
              <w:rPr>
                <w:rFonts w:ascii="Times New Roman" w:hAnsi="Times New Roman" w:cs="Times New Roman"/>
              </w:rPr>
              <w:t xml:space="preserve"> </w:t>
            </w:r>
            <w:r w:rsidRPr="009A2DF1">
              <w:rPr>
                <w:rFonts w:ascii="Times New Roman" w:hAnsi="Times New Roman" w:cs="Times New Roman"/>
                <w:lang w:val="kk-KZ"/>
              </w:rPr>
              <w:t>П</w:t>
            </w:r>
            <w:r w:rsidRPr="009A2DF1">
              <w:rPr>
                <w:rFonts w:ascii="Times New Roman" w:hAnsi="Times New Roman" w:cs="Times New Roman"/>
              </w:rPr>
              <w:t xml:space="preserve">озициялық </w:t>
            </w:r>
            <w:r w:rsidRPr="009A2DF1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9A2DF1">
              <w:rPr>
                <w:rFonts w:ascii="Times New Roman" w:hAnsi="Times New Roman" w:cs="Times New Roman"/>
              </w:rPr>
              <w:t xml:space="preserve">, детерминация  және дифференцировка. 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9A2DF1">
              <w:rPr>
                <w:rFonts w:ascii="Times New Roman" w:hAnsi="Times New Roman" w:cs="Times New Roman"/>
              </w:rPr>
              <w:t>концепци</w:t>
            </w:r>
            <w:r w:rsidRPr="009A2DF1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C45260" w:rsidTr="009A2DF1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D0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D08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>ағдарланған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түрде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>ойылған жасушалардың процестері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E7929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7929">
              <w:rPr>
                <w:rFonts w:ascii="Times New Roman" w:hAnsi="Times New Roman" w:cs="Times New Roman"/>
                <w:lang w:val="kk-KZ"/>
              </w:rPr>
              <w:t>З</w:t>
            </w:r>
            <w:r w:rsidRPr="007E7929">
              <w:rPr>
                <w:rFonts w:ascii="Times New Roman" w:hAnsi="Times New Roman" w:cs="Times New Roman"/>
              </w:rPr>
              <w:t>С</w:t>
            </w:r>
            <w:r w:rsidRPr="007E79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 ж</w:t>
            </w:r>
            <w:r w:rsidRPr="007E7929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F5F8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3.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F5F8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1F04A2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429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Соматикалық жасушалардың репродукция түрлері және жасушаның қартаюы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C45260" w:rsidTr="00DA2C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258C5" w:rsidRDefault="004E78EC" w:rsidP="004E78EC">
            <w:pPr>
              <w:ind w:left="10" w:right="7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4366D4">
              <w:rPr>
                <w:rFonts w:ascii="Times New Roman" w:hAnsi="Times New Roman" w:cs="Times New Roman"/>
              </w:rPr>
              <w:t xml:space="preserve"> </w:t>
            </w:r>
          </w:p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42D6F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 xml:space="preserve">С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  <w:p w:rsidR="004E78EC" w:rsidRPr="00314AC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Баған және біршама піскен соматикалық жасушаларды трансплантациялау. Ұлпалық  инженерия.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C4526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6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EC78A3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 бөліну: митоз және 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7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MS Teams/Zoom да вебинар </w:t>
            </w:r>
            <w:r w:rsidRPr="00EC78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E78EC" w:rsidRPr="00EC78A3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6356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4.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63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Жасуша мен вирустың өзара әрекеттесу механизмдері</w:t>
            </w:r>
          </w:p>
          <w:p w:rsidR="004E78EC" w:rsidRPr="00EE22D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5.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Оқыған материалдың құрылымдық логикалық сызбасын жасау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C4526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36228F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Трансдук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ция: ақпаратгың клетка аралық жә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не клетка ішілік берілуі.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Трансдукциялық тізбектер туралы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 бастама элементтерін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паракринді факторлар жэне индукторлар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C4526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AF02AF">
              <w:rPr>
                <w:rFonts w:ascii="Times New Roman" w:hAnsi="Times New Roman" w:cs="Times New Roman"/>
                <w:sz w:val="24"/>
                <w:szCs w:val="24"/>
              </w:rPr>
              <w:t>Дамудағы геномның арнайы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З.С. Жасушалық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жіктелудің жә</w:t>
            </w:r>
            <w:r w:rsidRPr="00EC78A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EC78A3">
              <w:rPr>
                <w:rFonts w:ascii="Times New Roman" w:hAnsi="Times New Roman" w:cs="Times New Roman"/>
              </w:rPr>
              <w:t>эпигенетикалық тұқым қуалаудың цитофизиологиялық негіздері.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6.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СӨЖ 5 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 xml:space="preserve">СӨЖ 5. </w:t>
            </w:r>
            <w:r w:rsidRPr="00066A15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Тератогенез  механизмінің жасушалық негіздері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C4526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912A4" w:rsidRDefault="004E78EC" w:rsidP="00A429F1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  <w:r w:rsidR="00A429F1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Апоптоз Некроз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pStyle w:val="p1"/>
              <w:jc w:val="both"/>
              <w:rPr>
                <w:rFonts w:ascii="Times New Roman" w:hAnsi="Times New Roman"/>
                <w:bCs/>
                <w:color w:val="FF0000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A429F1">
              <w:rPr>
                <w:rStyle w:val="s1"/>
                <w:rFonts w:ascii="Times New Roman" w:hAnsi="Times New Roman"/>
                <w:bCs/>
                <w:color w:val="FF0000"/>
                <w:sz w:val="22"/>
                <w:szCs w:val="22"/>
                <w:highlight w:val="yellow"/>
                <w:lang w:val="kk-KZ"/>
              </w:rPr>
              <w:t>Клеткалық адгезия жэне клеткалардың қосылуы.</w:t>
            </w:r>
          </w:p>
          <w:p w:rsidR="004E78EC" w:rsidRPr="007912A4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E78EC" w:rsidRPr="007912A4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C4526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Биожүйелердің морфогенезі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8072CF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A041D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A041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MS Teams/Zoom да вебинар</w:t>
            </w:r>
          </w:p>
        </w:tc>
      </w:tr>
      <w:tr w:rsidR="004E78EC" w:rsidRPr="00C4526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A8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7</w:t>
            </w: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СӨЖ 6 орындау бойынша консультация</w:t>
            </w:r>
          </w:p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78EC" w:rsidRPr="00066A15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4E78EC" w:rsidRPr="005C66E6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6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дамуындағы жасушалық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әрекеттесулер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C4526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4ED4" w:rsidRDefault="00F94ED4" w:rsidP="002F13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27B">
        <w:rPr>
          <w:rFonts w:ascii="Times New Roman" w:hAnsi="Times New Roman" w:cs="Times New Roman"/>
          <w:sz w:val="20"/>
          <w:szCs w:val="20"/>
        </w:rPr>
        <w:t>[</w:t>
      </w:r>
      <w:r w:rsidRPr="00A502D5">
        <w:rPr>
          <w:rFonts w:ascii="Times New Roman" w:hAnsi="Times New Roman" w:cs="Times New Roman"/>
          <w:sz w:val="24"/>
          <w:szCs w:val="24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Ескертулер: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Әр дедлайннан кейін келесі аптаның тапсырмалары ашылады.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БЖ-ға арналған тапсырмаларды оқытушы вебинардың басында береді.]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</w:p>
    <w:p w:rsidR="002208DA" w:rsidRDefault="002208DA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Pr="00FC52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Заядан Б.Қ.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345" w:rsidRPr="00FC527B" w:rsidRDefault="002F1345" w:rsidP="002F134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>Әдістемелік кеңестің төрайымы                                                                     Кулбаева М.С.</w:t>
      </w:r>
    </w:p>
    <w:p w:rsidR="002F1345" w:rsidRPr="00FC527B" w:rsidRDefault="002F1345" w:rsidP="002F134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      Қурманбаева М.С. 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Юсаева Д.А.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45AF" w:rsidRDefault="007D45AF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8DA" w:rsidRDefault="002208DA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8DA" w:rsidRDefault="002208DA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AF" w:rsidRDefault="007D45AF" w:rsidP="00B13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88" w:rsidRPr="00B133E9" w:rsidRDefault="00CB33B6" w:rsidP="00220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A2" w:rsidRDefault="009C68A2" w:rsidP="00822571">
      <w:pPr>
        <w:spacing w:after="0" w:line="240" w:lineRule="auto"/>
      </w:pPr>
      <w:r>
        <w:separator/>
      </w:r>
    </w:p>
  </w:endnote>
  <w:endnote w:type="continuationSeparator" w:id="0">
    <w:p w:rsidR="009C68A2" w:rsidRDefault="009C68A2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A2" w:rsidRDefault="009C68A2" w:rsidP="00822571">
      <w:pPr>
        <w:spacing w:after="0" w:line="240" w:lineRule="auto"/>
      </w:pPr>
      <w:r>
        <w:separator/>
      </w:r>
    </w:p>
  </w:footnote>
  <w:footnote w:type="continuationSeparator" w:id="0">
    <w:p w:rsidR="009C68A2" w:rsidRDefault="009C68A2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263E"/>
    <w:multiLevelType w:val="hybridMultilevel"/>
    <w:tmpl w:val="7F5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7"/>
  </w:num>
  <w:num w:numId="5">
    <w:abstractNumId w:val="15"/>
  </w:num>
  <w:num w:numId="6">
    <w:abstractNumId w:val="9"/>
  </w:num>
  <w:num w:numId="7">
    <w:abstractNumId w:val="3"/>
  </w:num>
  <w:num w:numId="8">
    <w:abstractNumId w:val="14"/>
  </w:num>
  <w:num w:numId="9">
    <w:abstractNumId w:val="2"/>
  </w:num>
  <w:num w:numId="10">
    <w:abstractNumId w:val="0"/>
  </w:num>
  <w:num w:numId="11">
    <w:abstractNumId w:val="6"/>
  </w:num>
  <w:num w:numId="12">
    <w:abstractNumId w:val="19"/>
  </w:num>
  <w:num w:numId="13">
    <w:abstractNumId w:val="17"/>
  </w:num>
  <w:num w:numId="14">
    <w:abstractNumId w:val="10"/>
  </w:num>
  <w:num w:numId="15">
    <w:abstractNumId w:val="22"/>
  </w:num>
  <w:num w:numId="16">
    <w:abstractNumId w:val="1"/>
  </w:num>
  <w:num w:numId="17">
    <w:abstractNumId w:val="24"/>
  </w:num>
  <w:num w:numId="18">
    <w:abstractNumId w:val="21"/>
  </w:num>
  <w:num w:numId="19">
    <w:abstractNumId w:val="20"/>
  </w:num>
  <w:num w:numId="20">
    <w:abstractNumId w:val="8"/>
  </w:num>
  <w:num w:numId="21">
    <w:abstractNumId w:val="18"/>
  </w:num>
  <w:num w:numId="22">
    <w:abstractNumId w:val="12"/>
  </w:num>
  <w:num w:numId="23">
    <w:abstractNumId w:val="4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D4"/>
    <w:rsid w:val="000424C3"/>
    <w:rsid w:val="000437E8"/>
    <w:rsid w:val="00066A15"/>
    <w:rsid w:val="00067E69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B2AD9"/>
    <w:rsid w:val="001B3AF0"/>
    <w:rsid w:val="001D08AD"/>
    <w:rsid w:val="001D0F1C"/>
    <w:rsid w:val="001D3D05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3FB2"/>
    <w:rsid w:val="00283D12"/>
    <w:rsid w:val="00287712"/>
    <w:rsid w:val="002B728F"/>
    <w:rsid w:val="002C7163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4105B9"/>
    <w:rsid w:val="00412275"/>
    <w:rsid w:val="00421288"/>
    <w:rsid w:val="004354AA"/>
    <w:rsid w:val="004366D4"/>
    <w:rsid w:val="0044187F"/>
    <w:rsid w:val="00445995"/>
    <w:rsid w:val="00467BE6"/>
    <w:rsid w:val="004859B8"/>
    <w:rsid w:val="004A041D"/>
    <w:rsid w:val="004A7BFD"/>
    <w:rsid w:val="004E78EC"/>
    <w:rsid w:val="004F233B"/>
    <w:rsid w:val="004F46BD"/>
    <w:rsid w:val="004F5F84"/>
    <w:rsid w:val="0051138F"/>
    <w:rsid w:val="00515504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A45DE"/>
    <w:rsid w:val="005B4D68"/>
    <w:rsid w:val="005B51D4"/>
    <w:rsid w:val="005C66E6"/>
    <w:rsid w:val="005E704C"/>
    <w:rsid w:val="00600F46"/>
    <w:rsid w:val="0060383C"/>
    <w:rsid w:val="00603FE0"/>
    <w:rsid w:val="00611CA8"/>
    <w:rsid w:val="00621D19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7AF5"/>
    <w:rsid w:val="007115EA"/>
    <w:rsid w:val="007220D0"/>
    <w:rsid w:val="00725263"/>
    <w:rsid w:val="00747AC0"/>
    <w:rsid w:val="00750BDA"/>
    <w:rsid w:val="00757211"/>
    <w:rsid w:val="00780BC8"/>
    <w:rsid w:val="007829BE"/>
    <w:rsid w:val="0078414D"/>
    <w:rsid w:val="0078420B"/>
    <w:rsid w:val="00787B39"/>
    <w:rsid w:val="007912A4"/>
    <w:rsid w:val="00793658"/>
    <w:rsid w:val="007A1E59"/>
    <w:rsid w:val="007C5285"/>
    <w:rsid w:val="007C77A7"/>
    <w:rsid w:val="007D45AF"/>
    <w:rsid w:val="007D506B"/>
    <w:rsid w:val="007E7929"/>
    <w:rsid w:val="0080446B"/>
    <w:rsid w:val="008072CF"/>
    <w:rsid w:val="00814141"/>
    <w:rsid w:val="00815D52"/>
    <w:rsid w:val="00822571"/>
    <w:rsid w:val="00843C12"/>
    <w:rsid w:val="00856F2F"/>
    <w:rsid w:val="0086089E"/>
    <w:rsid w:val="00862F80"/>
    <w:rsid w:val="00866797"/>
    <w:rsid w:val="008804F9"/>
    <w:rsid w:val="00886E37"/>
    <w:rsid w:val="008A4C18"/>
    <w:rsid w:val="008C3019"/>
    <w:rsid w:val="008C447F"/>
    <w:rsid w:val="008D6C87"/>
    <w:rsid w:val="008E0338"/>
    <w:rsid w:val="008E6538"/>
    <w:rsid w:val="008E786C"/>
    <w:rsid w:val="008F5720"/>
    <w:rsid w:val="008F6B88"/>
    <w:rsid w:val="008F7297"/>
    <w:rsid w:val="0091449A"/>
    <w:rsid w:val="00915ECC"/>
    <w:rsid w:val="0092457B"/>
    <w:rsid w:val="009258C5"/>
    <w:rsid w:val="00941944"/>
    <w:rsid w:val="00942D6F"/>
    <w:rsid w:val="00946369"/>
    <w:rsid w:val="00976809"/>
    <w:rsid w:val="0098321A"/>
    <w:rsid w:val="0098676E"/>
    <w:rsid w:val="009A2DF1"/>
    <w:rsid w:val="009A5D93"/>
    <w:rsid w:val="009A682C"/>
    <w:rsid w:val="009B44F6"/>
    <w:rsid w:val="009C5F54"/>
    <w:rsid w:val="009C68A2"/>
    <w:rsid w:val="009D3335"/>
    <w:rsid w:val="009E0CB9"/>
    <w:rsid w:val="009F1401"/>
    <w:rsid w:val="009F4BE4"/>
    <w:rsid w:val="00A057C4"/>
    <w:rsid w:val="00A06C92"/>
    <w:rsid w:val="00A301B6"/>
    <w:rsid w:val="00A406BB"/>
    <w:rsid w:val="00A429F1"/>
    <w:rsid w:val="00A5708C"/>
    <w:rsid w:val="00A66D3E"/>
    <w:rsid w:val="00A7495C"/>
    <w:rsid w:val="00A7757F"/>
    <w:rsid w:val="00A82053"/>
    <w:rsid w:val="00AC31D6"/>
    <w:rsid w:val="00AD6668"/>
    <w:rsid w:val="00AD785F"/>
    <w:rsid w:val="00AF02AF"/>
    <w:rsid w:val="00B03C4A"/>
    <w:rsid w:val="00B133E9"/>
    <w:rsid w:val="00B241B6"/>
    <w:rsid w:val="00B24CFE"/>
    <w:rsid w:val="00B26DFA"/>
    <w:rsid w:val="00B65420"/>
    <w:rsid w:val="00B8516B"/>
    <w:rsid w:val="00B85635"/>
    <w:rsid w:val="00B877E4"/>
    <w:rsid w:val="00B91B5F"/>
    <w:rsid w:val="00B97BA1"/>
    <w:rsid w:val="00BA6E86"/>
    <w:rsid w:val="00BE0B2D"/>
    <w:rsid w:val="00C11BB0"/>
    <w:rsid w:val="00C20DF1"/>
    <w:rsid w:val="00C32B5F"/>
    <w:rsid w:val="00C45260"/>
    <w:rsid w:val="00C540E9"/>
    <w:rsid w:val="00C66720"/>
    <w:rsid w:val="00CA030C"/>
    <w:rsid w:val="00CB33B6"/>
    <w:rsid w:val="00CB6FA2"/>
    <w:rsid w:val="00CD15E2"/>
    <w:rsid w:val="00CF6728"/>
    <w:rsid w:val="00D174D2"/>
    <w:rsid w:val="00D44A13"/>
    <w:rsid w:val="00D82195"/>
    <w:rsid w:val="00D91CB7"/>
    <w:rsid w:val="00DA1CD2"/>
    <w:rsid w:val="00DA2CEC"/>
    <w:rsid w:val="00DC0147"/>
    <w:rsid w:val="00DC3F32"/>
    <w:rsid w:val="00DC4E12"/>
    <w:rsid w:val="00DC5355"/>
    <w:rsid w:val="00DE0E09"/>
    <w:rsid w:val="00DE6491"/>
    <w:rsid w:val="00DE6AF9"/>
    <w:rsid w:val="00DF2144"/>
    <w:rsid w:val="00DF5519"/>
    <w:rsid w:val="00E25CC6"/>
    <w:rsid w:val="00E62642"/>
    <w:rsid w:val="00E67CA8"/>
    <w:rsid w:val="00E7647E"/>
    <w:rsid w:val="00E7714A"/>
    <w:rsid w:val="00E874A6"/>
    <w:rsid w:val="00E9438B"/>
    <w:rsid w:val="00E95DC3"/>
    <w:rsid w:val="00EA1EDA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72D8B"/>
    <w:rsid w:val="00F72F2C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EB68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semiHidden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8EBD-FDFA-4A71-9F2B-B3BF2F3C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24</cp:revision>
  <cp:lastPrinted>2020-10-01T18:36:00Z</cp:lastPrinted>
  <dcterms:created xsi:type="dcterms:W3CDTF">2019-10-25T21:29:00Z</dcterms:created>
  <dcterms:modified xsi:type="dcterms:W3CDTF">2020-10-16T08:16:00Z</dcterms:modified>
</cp:coreProperties>
</file>